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42" w:rsidRPr="00C65386" w:rsidRDefault="00C65386" w:rsidP="00D85E42">
      <w:pPr>
        <w:rPr>
          <w:b/>
          <w:sz w:val="32"/>
          <w:szCs w:val="32"/>
        </w:rPr>
      </w:pPr>
      <w:proofErr w:type="spellStart"/>
      <w:r w:rsidRPr="00C65386">
        <w:rPr>
          <w:b/>
          <w:sz w:val="32"/>
          <w:szCs w:val="32"/>
        </w:rPr>
        <w:t>OptiCenter</w:t>
      </w:r>
      <w:proofErr w:type="spellEnd"/>
      <w:r w:rsidR="00950BAB" w:rsidRPr="00950BAB">
        <w:rPr>
          <w:b/>
          <w:sz w:val="32"/>
          <w:szCs w:val="32"/>
          <w:vertAlign w:val="superscript"/>
        </w:rPr>
        <w:t>®</w:t>
      </w:r>
      <w:r w:rsidRPr="00C65386">
        <w:rPr>
          <w:b/>
          <w:sz w:val="32"/>
          <w:szCs w:val="32"/>
        </w:rPr>
        <w:t xml:space="preserve"> All-in-</w:t>
      </w:r>
      <w:proofErr w:type="spellStart"/>
      <w:r w:rsidRPr="00C65386">
        <w:rPr>
          <w:b/>
          <w:sz w:val="32"/>
          <w:szCs w:val="32"/>
        </w:rPr>
        <w:t>One</w:t>
      </w:r>
      <w:proofErr w:type="spellEnd"/>
      <w:r w:rsidR="00D85E42" w:rsidRPr="00C65386">
        <w:rPr>
          <w:b/>
          <w:sz w:val="32"/>
          <w:szCs w:val="32"/>
        </w:rPr>
        <w:t xml:space="preserve"> – </w:t>
      </w:r>
      <w:r w:rsidRPr="00C65386">
        <w:rPr>
          <w:b/>
          <w:sz w:val="32"/>
          <w:szCs w:val="32"/>
        </w:rPr>
        <w:t>Das erste Pulverzentrum, das Elektrostatik und Pulverfö</w:t>
      </w:r>
      <w:r>
        <w:rPr>
          <w:b/>
          <w:sz w:val="32"/>
          <w:szCs w:val="32"/>
        </w:rPr>
        <w:t>r</w:t>
      </w:r>
      <w:r w:rsidRPr="00C65386">
        <w:rPr>
          <w:b/>
          <w:sz w:val="32"/>
          <w:szCs w:val="32"/>
        </w:rPr>
        <w:t>derung vereint</w:t>
      </w:r>
    </w:p>
    <w:p w:rsidR="00D85E42" w:rsidRPr="00C65386" w:rsidRDefault="00D85E42" w:rsidP="00D85E42">
      <w:pPr>
        <w:rPr>
          <w:b/>
          <w:sz w:val="32"/>
          <w:szCs w:val="32"/>
        </w:rPr>
      </w:pPr>
    </w:p>
    <w:p w:rsidR="00092B2C" w:rsidRDefault="00092B2C" w:rsidP="00C65386">
      <w:pPr>
        <w:rPr>
          <w:b/>
          <w:szCs w:val="20"/>
        </w:rPr>
      </w:pPr>
      <w:r w:rsidRPr="00092B2C">
        <w:rPr>
          <w:b/>
          <w:szCs w:val="20"/>
        </w:rPr>
        <w:t xml:space="preserve">Das Highlight des Pulvermanagementzentrums </w:t>
      </w:r>
      <w:proofErr w:type="spellStart"/>
      <w:r w:rsidRPr="00092B2C">
        <w:rPr>
          <w:b/>
          <w:szCs w:val="20"/>
        </w:rPr>
        <w:t>OptiCenter</w:t>
      </w:r>
      <w:proofErr w:type="spellEnd"/>
      <w:r w:rsidRPr="00092B2C">
        <w:rPr>
          <w:b/>
          <w:szCs w:val="20"/>
        </w:rPr>
        <w:t xml:space="preserve"> All-in-</w:t>
      </w:r>
      <w:proofErr w:type="spellStart"/>
      <w:r w:rsidRPr="00092B2C">
        <w:rPr>
          <w:b/>
          <w:szCs w:val="20"/>
        </w:rPr>
        <w:t>One</w:t>
      </w:r>
      <w:proofErr w:type="spellEnd"/>
      <w:r w:rsidRPr="00092B2C">
        <w:rPr>
          <w:b/>
          <w:szCs w:val="20"/>
        </w:rPr>
        <w:t xml:space="preserve"> von Gema ist die Verschmelzung von Pulverförderung, Steuerung und Elektrostatik. </w:t>
      </w:r>
      <w:r w:rsidR="00802B8B">
        <w:rPr>
          <w:b/>
          <w:szCs w:val="20"/>
        </w:rPr>
        <w:t xml:space="preserve">Durch Wegfall des </w:t>
      </w:r>
      <w:r w:rsidRPr="00092B2C">
        <w:rPr>
          <w:b/>
          <w:szCs w:val="20"/>
        </w:rPr>
        <w:t>voluminösen Steuerschrank</w:t>
      </w:r>
      <w:r w:rsidR="004E3764">
        <w:rPr>
          <w:b/>
          <w:szCs w:val="20"/>
        </w:rPr>
        <w:t>s</w:t>
      </w:r>
      <w:r w:rsidRPr="00092B2C">
        <w:rPr>
          <w:b/>
          <w:szCs w:val="20"/>
        </w:rPr>
        <w:t xml:space="preserve"> braucht die Neuentwicklung sehr wenig Platz. </w:t>
      </w:r>
    </w:p>
    <w:p w:rsidR="0048088A" w:rsidRPr="00A1347C" w:rsidRDefault="0048088A" w:rsidP="00C65386">
      <w:pPr>
        <w:rPr>
          <w:b/>
          <w:szCs w:val="20"/>
        </w:rPr>
      </w:pPr>
    </w:p>
    <w:p w:rsidR="00802B8B" w:rsidRDefault="00C65386" w:rsidP="00C65386">
      <w:pPr>
        <w:rPr>
          <w:rFonts w:cs="Arial"/>
          <w:szCs w:val="20"/>
        </w:rPr>
      </w:pPr>
      <w:r w:rsidRPr="00092B2C">
        <w:rPr>
          <w:rFonts w:cs="Arial"/>
          <w:szCs w:val="20"/>
        </w:rPr>
        <w:t xml:space="preserve">Das </w:t>
      </w:r>
      <w:r w:rsidR="00CF7DB4">
        <w:rPr>
          <w:rFonts w:cs="Arial"/>
          <w:szCs w:val="20"/>
        </w:rPr>
        <w:t>Pulverzentrum</w:t>
      </w:r>
      <w:r w:rsidR="001D7C75">
        <w:rPr>
          <w:rFonts w:cs="Arial"/>
          <w:szCs w:val="20"/>
        </w:rPr>
        <w:t xml:space="preserve"> </w:t>
      </w:r>
      <w:r w:rsidRPr="00092B2C">
        <w:rPr>
          <w:rFonts w:cs="Arial"/>
          <w:szCs w:val="20"/>
        </w:rPr>
        <w:t xml:space="preserve">ist mit der neusten Generation an </w:t>
      </w:r>
      <w:proofErr w:type="spellStart"/>
      <w:r w:rsidRPr="00092B2C">
        <w:rPr>
          <w:rFonts w:cs="Arial"/>
          <w:szCs w:val="20"/>
        </w:rPr>
        <w:t>OptiStar</w:t>
      </w:r>
      <w:proofErr w:type="spellEnd"/>
      <w:r w:rsidRPr="00092B2C">
        <w:rPr>
          <w:rFonts w:cs="Arial"/>
          <w:szCs w:val="20"/>
        </w:rPr>
        <w:t xml:space="preserve"> All-in-</w:t>
      </w:r>
      <w:proofErr w:type="spellStart"/>
      <w:r w:rsidRPr="00092B2C">
        <w:rPr>
          <w:rFonts w:cs="Arial"/>
          <w:szCs w:val="20"/>
        </w:rPr>
        <w:t>One</w:t>
      </w:r>
      <w:proofErr w:type="spellEnd"/>
      <w:r w:rsidRPr="00092B2C">
        <w:rPr>
          <w:rFonts w:cs="Arial"/>
          <w:szCs w:val="20"/>
        </w:rPr>
        <w:t xml:space="preserve"> Pistolensteuerungen ausgestattet</w:t>
      </w:r>
      <w:r w:rsidR="00092B2C" w:rsidRPr="00092B2C">
        <w:rPr>
          <w:rFonts w:cs="Arial"/>
          <w:szCs w:val="20"/>
        </w:rPr>
        <w:t xml:space="preserve">, welche </w:t>
      </w:r>
      <w:r w:rsidR="00DA7230" w:rsidRPr="00092B2C">
        <w:rPr>
          <w:rFonts w:cs="Arial"/>
          <w:szCs w:val="20"/>
        </w:rPr>
        <w:t xml:space="preserve"> </w:t>
      </w:r>
      <w:r w:rsidR="00092B2C" w:rsidRPr="00092B2C">
        <w:rPr>
          <w:rFonts w:cs="Arial"/>
          <w:szCs w:val="20"/>
        </w:rPr>
        <w:t xml:space="preserve">Elektrostatik sowie Pulverförderung in einem einzigen, kompakten Gerät vereinen. </w:t>
      </w:r>
      <w:r w:rsidR="00802B8B" w:rsidRPr="00802B8B">
        <w:rPr>
          <w:rFonts w:cs="Arial"/>
          <w:szCs w:val="20"/>
        </w:rPr>
        <w:t>Der Injektor sitzt direkt auf der Steuerung, wodurch alle pneumatischen Leitungen zwischen Injektor und Steuergerät eliminiert werden. Dadurch ergibt sich eine platzsparende Systemintegration in das</w:t>
      </w:r>
      <w:r w:rsidR="00802B8B">
        <w:rPr>
          <w:rFonts w:cs="Arial"/>
          <w:szCs w:val="20"/>
        </w:rPr>
        <w:t xml:space="preserve"> </w:t>
      </w:r>
      <w:r w:rsidR="00802B8B" w:rsidRPr="00802B8B">
        <w:rPr>
          <w:rFonts w:cs="Arial"/>
          <w:szCs w:val="20"/>
        </w:rPr>
        <w:t>Pulvermanagementzentrum, von wo aus bis zu 36 Pistolen gesteuert und mit Pulver versorgt werden</w:t>
      </w:r>
      <w:r w:rsidR="00802B8B">
        <w:rPr>
          <w:rFonts w:cs="Arial"/>
          <w:szCs w:val="20"/>
        </w:rPr>
        <w:t xml:space="preserve">. </w:t>
      </w:r>
    </w:p>
    <w:p w:rsidR="00DA7230" w:rsidRPr="00092B2C" w:rsidRDefault="00451FBF" w:rsidP="00C65386">
      <w:pPr>
        <w:rPr>
          <w:rFonts w:cs="Arial"/>
          <w:szCs w:val="20"/>
        </w:rPr>
      </w:pPr>
      <w:r w:rsidRPr="00451FBF">
        <w:rPr>
          <w:rFonts w:cs="Arial"/>
          <w:szCs w:val="20"/>
        </w:rPr>
        <w:t xml:space="preserve">Durch den Entfall des voluminösen Steuerschranks reduziert sich die Grundfläche des </w:t>
      </w:r>
      <w:proofErr w:type="spellStart"/>
      <w:r w:rsidRPr="00451FBF">
        <w:rPr>
          <w:rFonts w:cs="Arial"/>
          <w:szCs w:val="20"/>
        </w:rPr>
        <w:t>OptiCenter</w:t>
      </w:r>
      <w:proofErr w:type="spellEnd"/>
      <w:r w:rsidRPr="00451FBF">
        <w:rPr>
          <w:rFonts w:cs="Arial"/>
          <w:szCs w:val="20"/>
        </w:rPr>
        <w:t xml:space="preserve"> massiv.</w:t>
      </w:r>
      <w:r w:rsidR="00DA7230" w:rsidRPr="00092B2C">
        <w:rPr>
          <w:rFonts w:cs="Arial"/>
          <w:szCs w:val="20"/>
        </w:rPr>
        <w:br/>
      </w:r>
    </w:p>
    <w:p w:rsidR="00C65386" w:rsidRDefault="00092B2C" w:rsidP="00D85E42">
      <w:pPr>
        <w:rPr>
          <w:szCs w:val="20"/>
        </w:rPr>
      </w:pPr>
      <w:r w:rsidRPr="00092B2C">
        <w:rPr>
          <w:szCs w:val="20"/>
        </w:rPr>
        <w:t xml:space="preserve">Die </w:t>
      </w:r>
      <w:proofErr w:type="spellStart"/>
      <w:r w:rsidRPr="00092B2C">
        <w:rPr>
          <w:szCs w:val="20"/>
        </w:rPr>
        <w:t>OptiFlow</w:t>
      </w:r>
      <w:proofErr w:type="spellEnd"/>
      <w:r w:rsidRPr="00092B2C">
        <w:rPr>
          <w:szCs w:val="20"/>
        </w:rPr>
        <w:t xml:space="preserve"> Injektoren im einzigartigen </w:t>
      </w:r>
      <w:proofErr w:type="spellStart"/>
      <w:r w:rsidRPr="00092B2C">
        <w:rPr>
          <w:szCs w:val="20"/>
        </w:rPr>
        <w:t>Einkomponenten</w:t>
      </w:r>
      <w:proofErr w:type="spellEnd"/>
      <w:r w:rsidRPr="00092B2C">
        <w:rPr>
          <w:szCs w:val="20"/>
        </w:rPr>
        <w:t xml:space="preserve">-Cartridge-Design bilden mit den Steuerungen eine Einheit und sind direkt in den </w:t>
      </w:r>
      <w:proofErr w:type="spellStart"/>
      <w:r w:rsidRPr="00092B2C">
        <w:rPr>
          <w:szCs w:val="20"/>
        </w:rPr>
        <w:t>OptiSpeeder</w:t>
      </w:r>
      <w:proofErr w:type="spellEnd"/>
      <w:r w:rsidRPr="00092B2C">
        <w:rPr>
          <w:szCs w:val="20"/>
        </w:rPr>
        <w:t xml:space="preserve"> Pulverbehälter integriert. Der neue Injektor überzeugt mit langfristig konstantem Pulverfluss und verfügt nur noch über ein einziges Verschleissteil, was den Aufwand von Wartung und Unterhalt reduziert.</w:t>
      </w:r>
      <w:r w:rsidR="00DA7230">
        <w:rPr>
          <w:szCs w:val="20"/>
        </w:rPr>
        <w:br/>
      </w:r>
    </w:p>
    <w:p w:rsidR="004244F4" w:rsidRDefault="00C65386" w:rsidP="00C65386">
      <w:pPr>
        <w:rPr>
          <w:szCs w:val="20"/>
          <w:lang w:val="de-DE"/>
        </w:rPr>
      </w:pPr>
      <w:r w:rsidRPr="00C65386">
        <w:rPr>
          <w:szCs w:val="20"/>
          <w:lang w:val="de-DE"/>
        </w:rPr>
        <w:t xml:space="preserve">Herzstück des </w:t>
      </w:r>
      <w:proofErr w:type="spellStart"/>
      <w:r w:rsidRPr="00C65386">
        <w:rPr>
          <w:szCs w:val="20"/>
          <w:lang w:val="de-DE"/>
        </w:rPr>
        <w:t>OptiCenter</w:t>
      </w:r>
      <w:proofErr w:type="spellEnd"/>
      <w:r w:rsidRPr="00C65386">
        <w:rPr>
          <w:szCs w:val="20"/>
          <w:lang w:val="de-DE"/>
        </w:rPr>
        <w:t xml:space="preserve"> All-in-</w:t>
      </w:r>
      <w:proofErr w:type="spellStart"/>
      <w:r w:rsidRPr="00C65386">
        <w:rPr>
          <w:szCs w:val="20"/>
          <w:lang w:val="de-DE"/>
        </w:rPr>
        <w:t>One</w:t>
      </w:r>
      <w:proofErr w:type="spellEnd"/>
      <w:r w:rsidRPr="00C65386">
        <w:rPr>
          <w:szCs w:val="20"/>
          <w:lang w:val="de-DE"/>
        </w:rPr>
        <w:t xml:space="preserve"> ist der </w:t>
      </w:r>
      <w:proofErr w:type="spellStart"/>
      <w:r w:rsidRPr="00C65386">
        <w:rPr>
          <w:szCs w:val="20"/>
          <w:lang w:val="de-DE"/>
        </w:rPr>
        <w:t>OptiSpeeder</w:t>
      </w:r>
      <w:proofErr w:type="spellEnd"/>
      <w:r w:rsidRPr="00C65386">
        <w:rPr>
          <w:szCs w:val="20"/>
          <w:lang w:val="de-DE"/>
        </w:rPr>
        <w:t xml:space="preserve"> (Pulverbehälter), welcher das Pulver durch </w:t>
      </w:r>
      <w:proofErr w:type="spellStart"/>
      <w:r w:rsidRPr="00C65386">
        <w:rPr>
          <w:szCs w:val="20"/>
          <w:lang w:val="de-DE"/>
        </w:rPr>
        <w:t>Fluidisierung</w:t>
      </w:r>
      <w:proofErr w:type="spellEnd"/>
      <w:r w:rsidRPr="00C65386">
        <w:rPr>
          <w:szCs w:val="20"/>
          <w:lang w:val="de-DE"/>
        </w:rPr>
        <w:t xml:space="preserve"> optimal konditioniert. </w:t>
      </w:r>
      <w:r w:rsidR="00092B2C" w:rsidRPr="00092B2C">
        <w:rPr>
          <w:szCs w:val="20"/>
          <w:lang w:val="de-DE"/>
        </w:rPr>
        <w:t xml:space="preserve">Die </w:t>
      </w:r>
      <w:proofErr w:type="spellStart"/>
      <w:r w:rsidR="00092B2C" w:rsidRPr="00092B2C">
        <w:rPr>
          <w:szCs w:val="20"/>
          <w:lang w:val="de-DE"/>
        </w:rPr>
        <w:t>vergrösserte</w:t>
      </w:r>
      <w:proofErr w:type="spellEnd"/>
      <w:r w:rsidR="00092B2C" w:rsidRPr="00092B2C">
        <w:rPr>
          <w:szCs w:val="20"/>
          <w:lang w:val="de-DE"/>
        </w:rPr>
        <w:t xml:space="preserve"> und geneigte Behälteröffnung bietet freie Sicht in jeden Winkel des Behälters. Das verbessert die Kontrolle, auch während des Betriebs. </w:t>
      </w:r>
    </w:p>
    <w:p w:rsidR="00C65386" w:rsidRDefault="00092B2C" w:rsidP="00C65386">
      <w:pPr>
        <w:rPr>
          <w:szCs w:val="20"/>
          <w:lang w:val="de-DE"/>
        </w:rPr>
      </w:pPr>
      <w:r w:rsidRPr="00092B2C">
        <w:rPr>
          <w:szCs w:val="20"/>
          <w:lang w:val="de-DE"/>
        </w:rPr>
        <w:t xml:space="preserve">Eine stufenlose Niveaudetektion überwacht kontinuierlich den Pulverstand und dosiert laufend die </w:t>
      </w:r>
      <w:r w:rsidR="004244F4">
        <w:rPr>
          <w:szCs w:val="20"/>
          <w:lang w:val="de-DE"/>
        </w:rPr>
        <w:t>P</w:t>
      </w:r>
      <w:r w:rsidRPr="00092B2C">
        <w:rPr>
          <w:szCs w:val="20"/>
          <w:lang w:val="de-DE"/>
        </w:rPr>
        <w:t>ulverzufuhr.</w:t>
      </w:r>
    </w:p>
    <w:p w:rsidR="00092B2C" w:rsidRPr="000921CC" w:rsidRDefault="00451FBF" w:rsidP="00C65386">
      <w:pPr>
        <w:rPr>
          <w:szCs w:val="20"/>
          <w:lang w:val="de-DE"/>
        </w:rPr>
      </w:pPr>
      <w:r w:rsidRPr="00451FBF">
        <w:rPr>
          <w:szCs w:val="20"/>
          <w:lang w:val="de-DE"/>
        </w:rPr>
        <w:t xml:space="preserve">Die Umschaltung zwischen Rückgewinnungsbetrieb </w:t>
      </w:r>
      <w:r w:rsidR="008A6B1F">
        <w:rPr>
          <w:szCs w:val="20"/>
          <w:lang w:val="de-DE"/>
        </w:rPr>
        <w:t xml:space="preserve">und Verlustbetrieb </w:t>
      </w:r>
      <w:r w:rsidRPr="00451FBF">
        <w:rPr>
          <w:szCs w:val="20"/>
          <w:lang w:val="de-DE"/>
        </w:rPr>
        <w:t>erfolgt vollautomatisch und ohne aufwendiges Umstecken von Schläuchen</w:t>
      </w:r>
      <w:r w:rsidRPr="000921CC">
        <w:rPr>
          <w:i/>
          <w:szCs w:val="20"/>
          <w:lang w:val="de-DE"/>
        </w:rPr>
        <w:t xml:space="preserve">. </w:t>
      </w:r>
      <w:r w:rsidR="004E3764" w:rsidRPr="000921CC">
        <w:rPr>
          <w:szCs w:val="20"/>
          <w:lang w:val="de-DE"/>
        </w:rPr>
        <w:t xml:space="preserve">Die effiziente Reinigung </w:t>
      </w:r>
      <w:r w:rsidR="008A6B1F">
        <w:rPr>
          <w:szCs w:val="20"/>
          <w:lang w:val="de-DE"/>
        </w:rPr>
        <w:t>des Pulverbehälters</w:t>
      </w:r>
      <w:r w:rsidR="004E3764" w:rsidRPr="000921CC">
        <w:rPr>
          <w:szCs w:val="20"/>
          <w:lang w:val="de-DE"/>
        </w:rPr>
        <w:t xml:space="preserve"> läuft vollautomatisch ab.</w:t>
      </w:r>
    </w:p>
    <w:p w:rsidR="004E3764" w:rsidRDefault="004E3764" w:rsidP="00C65386">
      <w:pPr>
        <w:rPr>
          <w:szCs w:val="20"/>
          <w:lang w:val="de-DE"/>
        </w:rPr>
      </w:pPr>
    </w:p>
    <w:p w:rsidR="00451FBF" w:rsidRDefault="00451FBF" w:rsidP="00451FBF">
      <w:pPr>
        <w:rPr>
          <w:szCs w:val="20"/>
        </w:rPr>
      </w:pPr>
      <w:r w:rsidRPr="008C79F1">
        <w:rPr>
          <w:szCs w:val="20"/>
        </w:rPr>
        <w:t xml:space="preserve">Die Bedienung und Überwachung der Pulverapplikation, der Pulverversorgung und der vollautomatischen Farbwechsel erfolgt über den </w:t>
      </w:r>
      <w:r w:rsidR="000921CC">
        <w:rPr>
          <w:szCs w:val="20"/>
        </w:rPr>
        <w:t xml:space="preserve">vergrösserten </w:t>
      </w:r>
      <w:r w:rsidRPr="008C79F1">
        <w:rPr>
          <w:szCs w:val="20"/>
        </w:rPr>
        <w:t xml:space="preserve"> </w:t>
      </w:r>
      <w:r w:rsidR="001D7C75" w:rsidRPr="00374DD0">
        <w:rPr>
          <w:szCs w:val="20"/>
        </w:rPr>
        <w:t xml:space="preserve">7" </w:t>
      </w:r>
      <w:r w:rsidRPr="008C79F1">
        <w:rPr>
          <w:szCs w:val="20"/>
        </w:rPr>
        <w:t xml:space="preserve">Touchscreen der </w:t>
      </w:r>
      <w:r>
        <w:rPr>
          <w:szCs w:val="20"/>
        </w:rPr>
        <w:t xml:space="preserve">intuitiven </w:t>
      </w:r>
      <w:proofErr w:type="spellStart"/>
      <w:r w:rsidRPr="008C79F1">
        <w:rPr>
          <w:szCs w:val="20"/>
        </w:rPr>
        <w:t>OptiControl</w:t>
      </w:r>
      <w:proofErr w:type="spellEnd"/>
      <w:r w:rsidRPr="008C79F1">
        <w:rPr>
          <w:szCs w:val="20"/>
        </w:rPr>
        <w:t xml:space="preserve"> Steuerung.</w:t>
      </w:r>
    </w:p>
    <w:p w:rsidR="00451FBF" w:rsidRPr="00451FBF" w:rsidRDefault="00451FBF" w:rsidP="00C65386">
      <w:pPr>
        <w:rPr>
          <w:szCs w:val="20"/>
        </w:rPr>
      </w:pPr>
    </w:p>
    <w:p w:rsidR="00735592" w:rsidRDefault="00092B2C" w:rsidP="00C65386">
      <w:pPr>
        <w:rPr>
          <w:szCs w:val="20"/>
          <w:lang w:val="de-DE"/>
        </w:rPr>
      </w:pPr>
      <w:r w:rsidRPr="00092B2C">
        <w:rPr>
          <w:szCs w:val="20"/>
          <w:lang w:val="de-DE"/>
        </w:rPr>
        <w:t xml:space="preserve">Mit dem Pulvermanagement </w:t>
      </w:r>
      <w:proofErr w:type="spellStart"/>
      <w:r w:rsidRPr="00092B2C">
        <w:rPr>
          <w:szCs w:val="20"/>
          <w:lang w:val="de-DE"/>
        </w:rPr>
        <w:t>OptiCenter</w:t>
      </w:r>
      <w:proofErr w:type="spellEnd"/>
      <w:r w:rsidRPr="00092B2C">
        <w:rPr>
          <w:szCs w:val="20"/>
          <w:lang w:val="de-DE"/>
        </w:rPr>
        <w:t xml:space="preserve"> und der i</w:t>
      </w:r>
      <w:r w:rsidR="001D7C75">
        <w:rPr>
          <w:szCs w:val="20"/>
          <w:lang w:val="de-DE"/>
        </w:rPr>
        <w:t xml:space="preserve">ntegrierten </w:t>
      </w:r>
      <w:proofErr w:type="spellStart"/>
      <w:r w:rsidR="001D7C75">
        <w:rPr>
          <w:szCs w:val="20"/>
          <w:lang w:val="de-DE"/>
        </w:rPr>
        <w:t>OptiStar</w:t>
      </w:r>
      <w:proofErr w:type="spellEnd"/>
      <w:r w:rsidR="001D7C75">
        <w:rPr>
          <w:szCs w:val="20"/>
          <w:lang w:val="de-DE"/>
        </w:rPr>
        <w:t xml:space="preserve"> All-in-</w:t>
      </w:r>
      <w:proofErr w:type="spellStart"/>
      <w:r w:rsidR="001D7C75">
        <w:rPr>
          <w:szCs w:val="20"/>
          <w:lang w:val="de-DE"/>
        </w:rPr>
        <w:t>One</w:t>
      </w:r>
      <w:proofErr w:type="spellEnd"/>
      <w:r w:rsidRPr="00092B2C">
        <w:rPr>
          <w:szCs w:val="20"/>
          <w:lang w:val="de-DE"/>
        </w:rPr>
        <w:t xml:space="preserve"> Steuerung profitieren Anwender von schnellen Farbwechseln, stabilen Beschichtungsergebnissen, sauberen Arbeitsbedingungen, intuitiver Bedienung und problemloser Wartung. </w:t>
      </w:r>
    </w:p>
    <w:p w:rsidR="00535509" w:rsidRDefault="00092B2C" w:rsidP="00C65386">
      <w:pPr>
        <w:rPr>
          <w:szCs w:val="20"/>
          <w:lang w:val="de-DE"/>
        </w:rPr>
      </w:pPr>
      <w:r w:rsidRPr="00092B2C">
        <w:rPr>
          <w:szCs w:val="20"/>
          <w:lang w:val="de-DE"/>
        </w:rPr>
        <w:t xml:space="preserve">Das System wird vormontiert und betriebsbereit angeliefert. </w:t>
      </w:r>
    </w:p>
    <w:p w:rsidR="00092B2C" w:rsidRPr="00092B2C" w:rsidRDefault="00092B2C" w:rsidP="00C65386">
      <w:pPr>
        <w:rPr>
          <w:szCs w:val="20"/>
        </w:rPr>
      </w:pPr>
    </w:p>
    <w:p w:rsidR="00535509" w:rsidRPr="00C65386" w:rsidRDefault="00535509" w:rsidP="00C65386">
      <w:pPr>
        <w:rPr>
          <w:szCs w:val="20"/>
          <w:lang w:val="de-DE"/>
        </w:rPr>
      </w:pPr>
      <w:r>
        <w:rPr>
          <w:szCs w:val="20"/>
          <w:lang w:val="de-DE"/>
        </w:rPr>
        <w:t xml:space="preserve">Kontaktieren Sie uns oder besuchen Sie unsere Webseite </w:t>
      </w:r>
      <w:proofErr w:type="spellStart"/>
      <w:r>
        <w:rPr>
          <w:szCs w:val="20"/>
          <w:lang w:val="de-DE"/>
        </w:rPr>
        <w:t>www.gemapowdercoating.com</w:t>
      </w:r>
      <w:proofErr w:type="spellEnd"/>
      <w:r>
        <w:rPr>
          <w:szCs w:val="20"/>
          <w:lang w:val="de-DE"/>
        </w:rPr>
        <w:t>.</w:t>
      </w:r>
    </w:p>
    <w:p w:rsidR="00C65386" w:rsidRPr="00C65386" w:rsidRDefault="00C65386" w:rsidP="00D85E42">
      <w:pPr>
        <w:rPr>
          <w:szCs w:val="20"/>
        </w:rPr>
      </w:pPr>
    </w:p>
    <w:p w:rsidR="00C65386" w:rsidRPr="00C65386" w:rsidRDefault="00C65386" w:rsidP="00D85E42">
      <w:pPr>
        <w:rPr>
          <w:szCs w:val="20"/>
        </w:rPr>
      </w:pPr>
    </w:p>
    <w:p w:rsidR="0044033D" w:rsidRPr="0044033D" w:rsidRDefault="00D85E42" w:rsidP="00D85E42">
      <w:pPr>
        <w:rPr>
          <w:szCs w:val="20"/>
          <w:lang w:val="en-US"/>
        </w:rPr>
      </w:pPr>
      <w:proofErr w:type="spellStart"/>
      <w:r w:rsidRPr="0044033D">
        <w:rPr>
          <w:szCs w:val="20"/>
          <w:lang w:val="en-US"/>
        </w:rPr>
        <w:t>Wörter</w:t>
      </w:r>
      <w:proofErr w:type="spellEnd"/>
      <w:r w:rsidRPr="0044033D">
        <w:rPr>
          <w:szCs w:val="20"/>
          <w:lang w:val="en-US"/>
        </w:rPr>
        <w:t xml:space="preserve">: </w:t>
      </w:r>
      <w:r w:rsidR="00735592" w:rsidRPr="0044033D">
        <w:rPr>
          <w:szCs w:val="20"/>
          <w:lang w:val="en-US"/>
        </w:rPr>
        <w:t>2</w:t>
      </w:r>
      <w:r w:rsidR="00A65B3A" w:rsidRPr="0044033D">
        <w:rPr>
          <w:szCs w:val="20"/>
          <w:lang w:val="en-US"/>
        </w:rPr>
        <w:t>88</w:t>
      </w:r>
    </w:p>
    <w:p w:rsidR="0044033D" w:rsidRPr="0044033D" w:rsidRDefault="0044033D">
      <w:pPr>
        <w:rPr>
          <w:szCs w:val="20"/>
          <w:lang w:val="en-US"/>
        </w:rPr>
      </w:pPr>
      <w:r w:rsidRPr="0044033D">
        <w:rPr>
          <w:szCs w:val="20"/>
          <w:lang w:val="en-US"/>
        </w:rPr>
        <w:br w:type="page"/>
      </w:r>
    </w:p>
    <w:p w:rsidR="0044033D" w:rsidRPr="008A2BDE" w:rsidRDefault="0044033D" w:rsidP="0044033D">
      <w:pPr>
        <w:rPr>
          <w:b/>
          <w:sz w:val="32"/>
          <w:szCs w:val="32"/>
          <w:lang w:val="en-US"/>
        </w:rPr>
      </w:pPr>
      <w:proofErr w:type="spellStart"/>
      <w:r w:rsidRPr="008A2BDE">
        <w:rPr>
          <w:b/>
          <w:sz w:val="32"/>
          <w:szCs w:val="32"/>
          <w:lang w:val="en-US"/>
        </w:rPr>
        <w:lastRenderedPageBreak/>
        <w:t>OptiCenter</w:t>
      </w:r>
      <w:proofErr w:type="spellEnd"/>
      <w:r w:rsidRPr="001E398B">
        <w:rPr>
          <w:b/>
          <w:sz w:val="32"/>
          <w:szCs w:val="32"/>
          <w:vertAlign w:val="superscript"/>
          <w:lang w:val="en-US"/>
        </w:rPr>
        <w:t>®</w:t>
      </w:r>
      <w:r w:rsidRPr="008A2BDE">
        <w:rPr>
          <w:b/>
          <w:sz w:val="32"/>
          <w:szCs w:val="32"/>
          <w:lang w:val="en-US"/>
        </w:rPr>
        <w:t xml:space="preserve"> All-in-One - The first powder center that combines electrostatics and powder feeding</w:t>
      </w:r>
    </w:p>
    <w:p w:rsidR="0044033D" w:rsidRPr="008A2BDE" w:rsidRDefault="0044033D" w:rsidP="0044033D">
      <w:pPr>
        <w:rPr>
          <w:b/>
          <w:sz w:val="32"/>
          <w:szCs w:val="32"/>
          <w:lang w:val="en-US"/>
        </w:rPr>
      </w:pPr>
    </w:p>
    <w:p w:rsidR="0044033D" w:rsidRPr="008A2BDE" w:rsidRDefault="0044033D" w:rsidP="0044033D">
      <w:pPr>
        <w:rPr>
          <w:b/>
          <w:szCs w:val="20"/>
          <w:lang w:val="en-US"/>
        </w:rPr>
      </w:pPr>
      <w:r w:rsidRPr="008A2BDE">
        <w:rPr>
          <w:b/>
          <w:szCs w:val="20"/>
          <w:lang w:val="en-US"/>
        </w:rPr>
        <w:t xml:space="preserve">The highlight of the </w:t>
      </w:r>
      <w:bookmarkStart w:id="0" w:name="_GoBack"/>
      <w:bookmarkEnd w:id="0"/>
      <w:r w:rsidRPr="008A2BDE">
        <w:rPr>
          <w:b/>
          <w:szCs w:val="20"/>
          <w:lang w:val="en-US"/>
        </w:rPr>
        <w:t xml:space="preserve">powder management </w:t>
      </w:r>
      <w:proofErr w:type="spellStart"/>
      <w:r w:rsidRPr="008A2BDE">
        <w:rPr>
          <w:b/>
          <w:szCs w:val="20"/>
          <w:lang w:val="en-US"/>
        </w:rPr>
        <w:t>centre</w:t>
      </w:r>
      <w:proofErr w:type="spellEnd"/>
      <w:r w:rsidRPr="008A2BDE">
        <w:rPr>
          <w:b/>
          <w:szCs w:val="20"/>
          <w:lang w:val="en-US"/>
        </w:rPr>
        <w:t xml:space="preserve"> </w:t>
      </w:r>
      <w:proofErr w:type="spellStart"/>
      <w:r w:rsidRPr="008A2BDE">
        <w:rPr>
          <w:b/>
          <w:szCs w:val="20"/>
          <w:lang w:val="en-US"/>
        </w:rPr>
        <w:t>OptiCenter</w:t>
      </w:r>
      <w:proofErr w:type="spellEnd"/>
      <w:r w:rsidRPr="008A2BDE">
        <w:rPr>
          <w:b/>
          <w:szCs w:val="20"/>
          <w:lang w:val="en-US"/>
        </w:rPr>
        <w:t xml:space="preserve"> All-in-One from </w:t>
      </w:r>
      <w:proofErr w:type="spellStart"/>
      <w:r w:rsidRPr="008A2BDE">
        <w:rPr>
          <w:b/>
          <w:szCs w:val="20"/>
          <w:lang w:val="en-US"/>
        </w:rPr>
        <w:t>Gema</w:t>
      </w:r>
      <w:proofErr w:type="spellEnd"/>
      <w:r w:rsidRPr="008A2BDE">
        <w:rPr>
          <w:b/>
          <w:szCs w:val="20"/>
          <w:lang w:val="en-US"/>
        </w:rPr>
        <w:t xml:space="preserve"> is the fusion of powder feeding, control and electrostatics. The new development requires very little space without a voluminous control cabinet. </w:t>
      </w:r>
    </w:p>
    <w:p w:rsidR="0044033D" w:rsidRPr="008A2BDE" w:rsidRDefault="0044033D" w:rsidP="0044033D">
      <w:pPr>
        <w:rPr>
          <w:b/>
          <w:szCs w:val="20"/>
          <w:lang w:val="en-US"/>
        </w:rPr>
      </w:pPr>
    </w:p>
    <w:p w:rsidR="0044033D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The system is equipped with the latest generation of </w:t>
      </w:r>
      <w:proofErr w:type="spellStart"/>
      <w:r w:rsidRPr="008A2BDE">
        <w:rPr>
          <w:szCs w:val="20"/>
          <w:lang w:val="en-US"/>
        </w:rPr>
        <w:t>OptiStar</w:t>
      </w:r>
      <w:proofErr w:type="spellEnd"/>
      <w:r w:rsidRPr="008A2BDE">
        <w:rPr>
          <w:szCs w:val="20"/>
          <w:lang w:val="en-US"/>
        </w:rPr>
        <w:t xml:space="preserve"> All-in-One controls, which combine electrostatics and powder feed in a single, compact unit. </w:t>
      </w:r>
      <w:r w:rsidRPr="00BC68B3">
        <w:rPr>
          <w:szCs w:val="20"/>
          <w:lang w:val="en-US"/>
        </w:rPr>
        <w:t>The injector</w:t>
      </w:r>
      <w:r>
        <w:rPr>
          <w:szCs w:val="20"/>
          <w:lang w:val="en-US"/>
        </w:rPr>
        <w:t xml:space="preserve"> sits directly on the control unit</w:t>
      </w:r>
      <w:r w:rsidRPr="00BC68B3">
        <w:rPr>
          <w:szCs w:val="20"/>
          <w:lang w:val="en-US"/>
        </w:rPr>
        <w:t>, eliminating all pneumatic lin</w:t>
      </w:r>
      <w:r>
        <w:rPr>
          <w:szCs w:val="20"/>
          <w:lang w:val="en-US"/>
        </w:rPr>
        <w:t>es between injector and control</w:t>
      </w:r>
      <w:r w:rsidRPr="00BC68B3">
        <w:rPr>
          <w:szCs w:val="20"/>
          <w:lang w:val="en-US"/>
        </w:rPr>
        <w:t xml:space="preserve">. This results in space-saving system integration into the powder management center, from where up to 36 guns can be controlled and supplied with powder. </w:t>
      </w:r>
    </w:p>
    <w:p w:rsidR="0044033D" w:rsidRPr="008A2BDE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The elimination of the voluminous control cabinet </w:t>
      </w:r>
      <w:r>
        <w:rPr>
          <w:szCs w:val="20"/>
          <w:lang w:val="en-US"/>
        </w:rPr>
        <w:t>reduces</w:t>
      </w:r>
      <w:r w:rsidRPr="008A2BDE">
        <w:rPr>
          <w:szCs w:val="20"/>
          <w:lang w:val="en-US"/>
        </w:rPr>
        <w:t xml:space="preserve"> th</w:t>
      </w:r>
      <w:r>
        <w:rPr>
          <w:szCs w:val="20"/>
          <w:lang w:val="en-US"/>
        </w:rPr>
        <w:t xml:space="preserve">e footprint of the </w:t>
      </w:r>
      <w:proofErr w:type="spellStart"/>
      <w:r>
        <w:rPr>
          <w:szCs w:val="20"/>
          <w:lang w:val="en-US"/>
        </w:rPr>
        <w:t>OptiCenter</w:t>
      </w:r>
      <w:proofErr w:type="spellEnd"/>
      <w:r w:rsidRPr="008A2BDE">
        <w:rPr>
          <w:szCs w:val="20"/>
          <w:lang w:val="en-US"/>
        </w:rPr>
        <w:t xml:space="preserve"> massively.</w:t>
      </w:r>
    </w:p>
    <w:p w:rsidR="0044033D" w:rsidRPr="008A2BDE" w:rsidRDefault="0044033D" w:rsidP="0044033D">
      <w:pPr>
        <w:rPr>
          <w:szCs w:val="20"/>
          <w:lang w:val="en-US"/>
        </w:rPr>
      </w:pPr>
    </w:p>
    <w:p w:rsidR="0044033D" w:rsidRPr="008A2BDE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The </w:t>
      </w:r>
      <w:proofErr w:type="spellStart"/>
      <w:r w:rsidRPr="008A2BDE">
        <w:rPr>
          <w:szCs w:val="20"/>
          <w:lang w:val="en-US"/>
        </w:rPr>
        <w:t>OptiFlow</w:t>
      </w:r>
      <w:proofErr w:type="spellEnd"/>
      <w:r w:rsidRPr="008A2BDE">
        <w:rPr>
          <w:szCs w:val="20"/>
          <w:lang w:val="en-US"/>
        </w:rPr>
        <w:t xml:space="preserve"> injectors with their unique single-component cartridge design form a single unit with the controls and are integrated directly into the </w:t>
      </w:r>
      <w:proofErr w:type="spellStart"/>
      <w:r w:rsidRPr="008A2BDE">
        <w:rPr>
          <w:szCs w:val="20"/>
          <w:lang w:val="en-US"/>
        </w:rPr>
        <w:t>OptiSpeeder</w:t>
      </w:r>
      <w:proofErr w:type="spellEnd"/>
      <w:r w:rsidRPr="008A2BDE">
        <w:rPr>
          <w:szCs w:val="20"/>
          <w:lang w:val="en-US"/>
        </w:rPr>
        <w:t xml:space="preserve"> powder </w:t>
      </w:r>
      <w:r>
        <w:rPr>
          <w:szCs w:val="20"/>
          <w:lang w:val="en-US"/>
        </w:rPr>
        <w:t>hopper</w:t>
      </w:r>
      <w:r w:rsidRPr="008A2BDE">
        <w:rPr>
          <w:szCs w:val="20"/>
          <w:lang w:val="en-US"/>
        </w:rPr>
        <w:t>. The new injector features a long-term constant powder flow and only one wear part, which reduces maintenance and repair costs.</w:t>
      </w:r>
    </w:p>
    <w:p w:rsidR="0044033D" w:rsidRPr="008A2BDE" w:rsidRDefault="0044033D" w:rsidP="0044033D">
      <w:pPr>
        <w:rPr>
          <w:szCs w:val="20"/>
          <w:lang w:val="en-US"/>
        </w:rPr>
      </w:pPr>
    </w:p>
    <w:p w:rsidR="0044033D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The heart of the </w:t>
      </w:r>
      <w:proofErr w:type="spellStart"/>
      <w:r w:rsidRPr="008A2BDE">
        <w:rPr>
          <w:szCs w:val="20"/>
          <w:lang w:val="en-US"/>
        </w:rPr>
        <w:t>OptiCenter</w:t>
      </w:r>
      <w:proofErr w:type="spellEnd"/>
      <w:r w:rsidRPr="008A2BDE">
        <w:rPr>
          <w:szCs w:val="20"/>
          <w:lang w:val="en-US"/>
        </w:rPr>
        <w:t xml:space="preserve"> All-in-One is the </w:t>
      </w:r>
      <w:proofErr w:type="spellStart"/>
      <w:r w:rsidRPr="008A2BDE">
        <w:rPr>
          <w:szCs w:val="20"/>
          <w:lang w:val="en-US"/>
        </w:rPr>
        <w:t>OptiSpeeder</w:t>
      </w:r>
      <w:proofErr w:type="spellEnd"/>
      <w:r w:rsidRPr="008A2BDE">
        <w:rPr>
          <w:szCs w:val="20"/>
          <w:lang w:val="en-US"/>
        </w:rPr>
        <w:t xml:space="preserve"> (powder </w:t>
      </w:r>
      <w:r>
        <w:rPr>
          <w:szCs w:val="20"/>
          <w:lang w:val="en-US"/>
        </w:rPr>
        <w:t>hopper</w:t>
      </w:r>
      <w:r w:rsidRPr="008A2BDE">
        <w:rPr>
          <w:szCs w:val="20"/>
          <w:lang w:val="en-US"/>
        </w:rPr>
        <w:t>), which conditions the powder optimally by fluidization. The enlarged and inclined container opening offers a clear view into every corner of the container. This improves control, even during operation.</w:t>
      </w:r>
    </w:p>
    <w:p w:rsidR="0044033D" w:rsidRPr="008A2BDE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>An infinitely variable level detection continuously monitors the powder level and continuously doses the powder supply.</w:t>
      </w:r>
    </w:p>
    <w:p w:rsidR="0044033D" w:rsidRDefault="0044033D" w:rsidP="0044033D">
      <w:pPr>
        <w:rPr>
          <w:szCs w:val="20"/>
          <w:lang w:val="en-US"/>
        </w:rPr>
      </w:pPr>
      <w:r w:rsidRPr="001A47C6">
        <w:rPr>
          <w:szCs w:val="20"/>
          <w:lang w:val="en-US"/>
        </w:rPr>
        <w:t xml:space="preserve">The switchover between recovery operation and loss-making operation is fully automatic and without time-consuming hose </w:t>
      </w:r>
      <w:proofErr w:type="spellStart"/>
      <w:r w:rsidRPr="001A47C6">
        <w:rPr>
          <w:szCs w:val="20"/>
          <w:lang w:val="en-US"/>
        </w:rPr>
        <w:t>replugging</w:t>
      </w:r>
      <w:proofErr w:type="spellEnd"/>
      <w:r w:rsidRPr="001A47C6">
        <w:rPr>
          <w:szCs w:val="20"/>
          <w:lang w:val="en-US"/>
        </w:rPr>
        <w:t>. The efficient cleaning of the powder container is fully automatic.</w:t>
      </w:r>
    </w:p>
    <w:p w:rsidR="0044033D" w:rsidRPr="008A2BDE" w:rsidRDefault="0044033D" w:rsidP="0044033D">
      <w:pPr>
        <w:rPr>
          <w:szCs w:val="20"/>
          <w:lang w:val="en-US"/>
        </w:rPr>
      </w:pPr>
    </w:p>
    <w:p w:rsidR="0044033D" w:rsidRPr="008A2BDE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The operation and monitoring of the powder application, the powder supply and the fully automatic </w:t>
      </w:r>
      <w:proofErr w:type="spellStart"/>
      <w:r w:rsidRPr="008A2BDE">
        <w:rPr>
          <w:szCs w:val="20"/>
          <w:lang w:val="en-US"/>
        </w:rPr>
        <w:t>colour</w:t>
      </w:r>
      <w:proofErr w:type="spellEnd"/>
      <w:r w:rsidRPr="008A2BDE">
        <w:rPr>
          <w:szCs w:val="20"/>
          <w:lang w:val="en-US"/>
        </w:rPr>
        <w:t xml:space="preserve"> change is carried out via the </w:t>
      </w:r>
      <w:r>
        <w:rPr>
          <w:szCs w:val="20"/>
          <w:lang w:val="en-US"/>
        </w:rPr>
        <w:t>enlarged</w:t>
      </w:r>
      <w:r w:rsidRPr="008A2BDE">
        <w:rPr>
          <w:szCs w:val="20"/>
          <w:lang w:val="en-US"/>
        </w:rPr>
        <w:t xml:space="preserve"> </w:t>
      </w:r>
      <w:r w:rsidRPr="00550DAB">
        <w:rPr>
          <w:szCs w:val="20"/>
          <w:lang w:val="en-US"/>
        </w:rPr>
        <w:t xml:space="preserve">7" </w:t>
      </w:r>
      <w:r w:rsidRPr="008A2BDE">
        <w:rPr>
          <w:szCs w:val="20"/>
          <w:lang w:val="en-US"/>
        </w:rPr>
        <w:t xml:space="preserve">touch screen of the intuitive </w:t>
      </w:r>
      <w:proofErr w:type="spellStart"/>
      <w:r w:rsidRPr="008A2BDE">
        <w:rPr>
          <w:szCs w:val="20"/>
          <w:lang w:val="en-US"/>
        </w:rPr>
        <w:t>OptiControl</w:t>
      </w:r>
      <w:proofErr w:type="spellEnd"/>
      <w:r w:rsidRPr="008A2BDE">
        <w:rPr>
          <w:szCs w:val="20"/>
          <w:lang w:val="en-US"/>
        </w:rPr>
        <w:t xml:space="preserve"> control system.</w:t>
      </w:r>
    </w:p>
    <w:p w:rsidR="0044033D" w:rsidRPr="008A2BDE" w:rsidRDefault="0044033D" w:rsidP="0044033D">
      <w:pPr>
        <w:rPr>
          <w:szCs w:val="20"/>
          <w:lang w:val="en-US"/>
        </w:rPr>
      </w:pPr>
    </w:p>
    <w:p w:rsidR="0044033D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With the </w:t>
      </w:r>
      <w:proofErr w:type="spellStart"/>
      <w:r w:rsidRPr="008A2BDE">
        <w:rPr>
          <w:szCs w:val="20"/>
          <w:lang w:val="en-US"/>
        </w:rPr>
        <w:t>OptiCenter</w:t>
      </w:r>
      <w:proofErr w:type="spellEnd"/>
      <w:r w:rsidRPr="008A2BDE">
        <w:rPr>
          <w:szCs w:val="20"/>
          <w:lang w:val="en-US"/>
        </w:rPr>
        <w:t xml:space="preserve"> powder management system and the integrated </w:t>
      </w:r>
      <w:proofErr w:type="spellStart"/>
      <w:r w:rsidRPr="008A2BDE">
        <w:rPr>
          <w:szCs w:val="20"/>
          <w:lang w:val="en-US"/>
        </w:rPr>
        <w:t>OptiStar</w:t>
      </w:r>
      <w:proofErr w:type="spellEnd"/>
      <w:r w:rsidRPr="008A2BDE">
        <w:rPr>
          <w:szCs w:val="20"/>
          <w:lang w:val="en-US"/>
        </w:rPr>
        <w:t xml:space="preserve"> All-in-One control system, users benefit from fast color changes, stable coating results, clean working conditions, intuitive operation and trouble-free maintenance. </w:t>
      </w:r>
    </w:p>
    <w:p w:rsidR="0044033D" w:rsidRPr="008A2BDE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The system is delivered pre-assembled and ready for operation. </w:t>
      </w:r>
    </w:p>
    <w:p w:rsidR="0044033D" w:rsidRPr="008A2BDE" w:rsidRDefault="0044033D" w:rsidP="0044033D">
      <w:pPr>
        <w:rPr>
          <w:szCs w:val="20"/>
          <w:lang w:val="en-US"/>
        </w:rPr>
      </w:pPr>
    </w:p>
    <w:p w:rsidR="0044033D" w:rsidRPr="008A2BDE" w:rsidRDefault="0044033D" w:rsidP="0044033D">
      <w:pPr>
        <w:rPr>
          <w:szCs w:val="20"/>
          <w:lang w:val="en-US"/>
        </w:rPr>
      </w:pPr>
      <w:r w:rsidRPr="008A2BDE">
        <w:rPr>
          <w:szCs w:val="20"/>
          <w:lang w:val="en-US"/>
        </w:rPr>
        <w:t xml:space="preserve">Contact us or visit our website </w:t>
      </w:r>
      <w:proofErr w:type="spellStart"/>
      <w:r w:rsidRPr="008A2BDE">
        <w:rPr>
          <w:szCs w:val="20"/>
          <w:lang w:val="en-US"/>
        </w:rPr>
        <w:t>www.gemapowdercoating.com</w:t>
      </w:r>
      <w:proofErr w:type="spellEnd"/>
      <w:r w:rsidRPr="008A2BDE">
        <w:rPr>
          <w:szCs w:val="20"/>
          <w:lang w:val="en-US"/>
        </w:rPr>
        <w:t>.</w:t>
      </w:r>
    </w:p>
    <w:p w:rsidR="0044033D" w:rsidRPr="00CC22C4" w:rsidRDefault="0044033D" w:rsidP="0044033D">
      <w:pPr>
        <w:rPr>
          <w:szCs w:val="20"/>
          <w:lang w:val="en-US"/>
        </w:rPr>
      </w:pPr>
    </w:p>
    <w:p w:rsidR="0044033D" w:rsidRPr="00B02F00" w:rsidRDefault="0044033D" w:rsidP="0044033D">
      <w:pPr>
        <w:rPr>
          <w:szCs w:val="20"/>
        </w:rPr>
      </w:pPr>
      <w:r>
        <w:rPr>
          <w:szCs w:val="20"/>
        </w:rPr>
        <w:t>Words</w:t>
      </w:r>
      <w:r w:rsidRPr="00B02F00">
        <w:rPr>
          <w:szCs w:val="20"/>
        </w:rPr>
        <w:t xml:space="preserve">: </w:t>
      </w:r>
      <w:r>
        <w:rPr>
          <w:szCs w:val="20"/>
        </w:rPr>
        <w:t>328</w:t>
      </w:r>
    </w:p>
    <w:p w:rsidR="0044033D" w:rsidRPr="00D85E42" w:rsidRDefault="0044033D" w:rsidP="0044033D"/>
    <w:p w:rsidR="00D85E42" w:rsidRPr="00B02F00" w:rsidRDefault="00D85E42" w:rsidP="00D85E42">
      <w:pPr>
        <w:rPr>
          <w:szCs w:val="20"/>
        </w:rPr>
      </w:pPr>
    </w:p>
    <w:p w:rsidR="003465A2" w:rsidRPr="00D85E42" w:rsidRDefault="003465A2" w:rsidP="00D85E42"/>
    <w:sectPr w:rsidR="003465A2" w:rsidRPr="00D85E42" w:rsidSect="00244CA2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DINPro-Medium">
    <w:panose1 w:val="020B06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23E"/>
    <w:rsid w:val="000921CC"/>
    <w:rsid w:val="00092B2C"/>
    <w:rsid w:val="00146EA8"/>
    <w:rsid w:val="001A6D96"/>
    <w:rsid w:val="001D7C75"/>
    <w:rsid w:val="00203E1E"/>
    <w:rsid w:val="00217E3D"/>
    <w:rsid w:val="00244CA2"/>
    <w:rsid w:val="003465A2"/>
    <w:rsid w:val="00393A14"/>
    <w:rsid w:val="003A7E19"/>
    <w:rsid w:val="004244F4"/>
    <w:rsid w:val="0044033D"/>
    <w:rsid w:val="00444B77"/>
    <w:rsid w:val="00451FBF"/>
    <w:rsid w:val="00452435"/>
    <w:rsid w:val="0048088A"/>
    <w:rsid w:val="004E3764"/>
    <w:rsid w:val="00511987"/>
    <w:rsid w:val="00535509"/>
    <w:rsid w:val="005E2C97"/>
    <w:rsid w:val="006256CE"/>
    <w:rsid w:val="006B1CB7"/>
    <w:rsid w:val="00712C86"/>
    <w:rsid w:val="00735592"/>
    <w:rsid w:val="007446F3"/>
    <w:rsid w:val="0076016A"/>
    <w:rsid w:val="00763403"/>
    <w:rsid w:val="007B1CD2"/>
    <w:rsid w:val="00802B8B"/>
    <w:rsid w:val="00896409"/>
    <w:rsid w:val="008A6B1F"/>
    <w:rsid w:val="008C79F1"/>
    <w:rsid w:val="008E2FC3"/>
    <w:rsid w:val="0093080F"/>
    <w:rsid w:val="00950BAB"/>
    <w:rsid w:val="0095673F"/>
    <w:rsid w:val="00A1347C"/>
    <w:rsid w:val="00A47E5D"/>
    <w:rsid w:val="00A65B3A"/>
    <w:rsid w:val="00B02F00"/>
    <w:rsid w:val="00B7623E"/>
    <w:rsid w:val="00C65386"/>
    <w:rsid w:val="00CE42A8"/>
    <w:rsid w:val="00CF7DB4"/>
    <w:rsid w:val="00D85E42"/>
    <w:rsid w:val="00DA7230"/>
    <w:rsid w:val="00E7698B"/>
    <w:rsid w:val="00EB1C78"/>
    <w:rsid w:val="00EC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B681FB-BC01-46D0-9B93-6DDE2870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85E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BlackRegular10ptSpanisch">
    <w:name w:val="Copy Black Regular 10 pt (Spanisch)"/>
    <w:basedOn w:val="Standard"/>
    <w:uiPriority w:val="99"/>
    <w:rsid w:val="00452435"/>
    <w:pPr>
      <w:tabs>
        <w:tab w:val="left" w:pos="16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DINPro" w:hAnsi="DINPro" w:cs="DINPro"/>
      <w:color w:val="000000"/>
      <w:spacing w:val="1"/>
      <w:szCs w:val="20"/>
      <w:lang w:val="es-ES_tradnl"/>
    </w:rPr>
  </w:style>
  <w:style w:type="paragraph" w:customStyle="1" w:styleId="SubtitleOrangeMedium11ptEnglish">
    <w:name w:val="Subtitle Orange Medium 11 pt (English)"/>
    <w:basedOn w:val="Standard"/>
    <w:uiPriority w:val="99"/>
    <w:rsid w:val="00452435"/>
    <w:pPr>
      <w:tabs>
        <w:tab w:val="left" w:pos="160"/>
      </w:tabs>
      <w:autoSpaceDE w:val="0"/>
      <w:autoSpaceDN w:val="0"/>
      <w:adjustRightInd w:val="0"/>
      <w:spacing w:line="260" w:lineRule="atLeast"/>
      <w:textAlignment w:val="center"/>
    </w:pPr>
    <w:rPr>
      <w:rFonts w:ascii="DINPro-Medium" w:hAnsi="DINPro-Medium" w:cs="DINPro-Medium"/>
      <w:color w:val="F19200"/>
      <w:spacing w:val="1"/>
      <w:sz w:val="22"/>
      <w:lang w:val="en-US"/>
    </w:rPr>
  </w:style>
  <w:style w:type="paragraph" w:customStyle="1" w:styleId="KeinAbsatzformat">
    <w:name w:val="[Kein Absatzformat]"/>
    <w:rsid w:val="0045243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Gema Switzerland GmbH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Bruhin Larissa</dc:creator>
  <cp:lastModifiedBy>Martella Yvonne</cp:lastModifiedBy>
  <cp:revision>15</cp:revision>
  <dcterms:created xsi:type="dcterms:W3CDTF">2019-02-11T14:12:00Z</dcterms:created>
  <dcterms:modified xsi:type="dcterms:W3CDTF">2023-12-06T13:09:00Z</dcterms:modified>
</cp:coreProperties>
</file>